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30BB" w:rsidRPr="00634CB1" w:rsidRDefault="001530BB" w:rsidP="001530BB">
      <w:pPr>
        <w:spacing w:line="360" w:lineRule="auto"/>
        <w:jc w:val="center"/>
        <w:rPr>
          <w:rFonts w:cs="David" w:hint="cs"/>
          <w:b/>
          <w:bCs/>
          <w:szCs w:val="24"/>
          <w:u w:val="single"/>
          <w:rtl/>
        </w:rPr>
      </w:pPr>
      <w:r w:rsidRPr="00634CB1">
        <w:rPr>
          <w:rFonts w:cs="David" w:hint="cs"/>
          <w:b/>
          <w:bCs/>
          <w:szCs w:val="24"/>
          <w:u w:val="single"/>
          <w:rtl/>
        </w:rPr>
        <w:t xml:space="preserve">הודעה בדבר כוונה להתקשרות עם ספק כספק יחיד </w:t>
      </w:r>
    </w:p>
    <w:p w:rsidR="001530BB" w:rsidRPr="00636666" w:rsidRDefault="001530BB" w:rsidP="001530BB">
      <w:pPr>
        <w:spacing w:line="360" w:lineRule="auto"/>
        <w:jc w:val="center"/>
        <w:rPr>
          <w:rFonts w:cs="David" w:hint="cs"/>
          <w:sz w:val="4"/>
          <w:szCs w:val="4"/>
          <w:u w:val="single"/>
          <w:rtl/>
        </w:rPr>
      </w:pPr>
    </w:p>
    <w:p w:rsidR="001530BB" w:rsidRPr="00736A17" w:rsidRDefault="001530BB" w:rsidP="001530BB">
      <w:pPr>
        <w:spacing w:line="360" w:lineRule="auto"/>
        <w:rPr>
          <w:rFonts w:cs="David" w:hint="cs"/>
          <w:rtl/>
        </w:rPr>
      </w:pPr>
    </w:p>
    <w:p w:rsidR="001530BB" w:rsidRPr="006579D7" w:rsidRDefault="001530BB" w:rsidP="001530BB">
      <w:pPr>
        <w:spacing w:line="360" w:lineRule="auto"/>
        <w:rPr>
          <w:rFonts w:cs="David" w:hint="cs"/>
          <w:b/>
          <w:bCs/>
          <w:u w:val="single"/>
          <w:rtl/>
        </w:rPr>
      </w:pPr>
      <w:r w:rsidRPr="00736A17">
        <w:rPr>
          <w:rFonts w:cs="David" w:hint="cs"/>
          <w:rtl/>
        </w:rPr>
        <w:t xml:space="preserve">משרד החינוך מעוניין להתקשר עם </w:t>
      </w:r>
      <w:r w:rsidRPr="002A63A8">
        <w:rPr>
          <w:rFonts w:cs="David" w:hint="cs"/>
          <w:b/>
          <w:bCs/>
          <w:szCs w:val="24"/>
          <w:u w:val="single"/>
          <w:rtl/>
        </w:rPr>
        <w:t>הטכניון המכון הטכנולוגי לישראל</w:t>
      </w:r>
      <w:r>
        <w:rPr>
          <w:rFonts w:cs="David" w:hint="cs"/>
          <w:szCs w:val="24"/>
          <w:rtl/>
        </w:rPr>
        <w:t xml:space="preserve"> </w:t>
      </w:r>
      <w:r w:rsidRPr="00272755">
        <w:rPr>
          <w:rFonts w:cs="David" w:hint="cs"/>
          <w:szCs w:val="24"/>
          <w:rtl/>
        </w:rPr>
        <w:t xml:space="preserve"> מספר ספק </w:t>
      </w:r>
      <w:r>
        <w:rPr>
          <w:rFonts w:cs="David" w:hint="cs"/>
          <w:b/>
          <w:bCs/>
          <w:szCs w:val="24"/>
          <w:u w:val="single"/>
          <w:rtl/>
        </w:rPr>
        <w:t>500701636</w:t>
      </w:r>
      <w:r w:rsidRPr="00272755">
        <w:rPr>
          <w:rFonts w:cs="David" w:hint="cs"/>
          <w:szCs w:val="24"/>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6579D7">
        <w:rPr>
          <w:rFonts w:cs="David" w:hint="cs"/>
          <w:b/>
          <w:bCs/>
          <w:szCs w:val="24"/>
          <w:u w:val="single"/>
          <w:rtl/>
        </w:rPr>
        <w:t>שכתוב בעברית ותרגום והתאמה לערבית של הספר "</w:t>
      </w:r>
      <w:r>
        <w:rPr>
          <w:rFonts w:cs="David" w:hint="cs"/>
          <w:b/>
          <w:bCs/>
          <w:szCs w:val="24"/>
          <w:u w:val="single"/>
          <w:rtl/>
        </w:rPr>
        <w:t xml:space="preserve">מיקרואורגניזמים </w:t>
      </w:r>
      <w:proofErr w:type="spellStart"/>
      <w:r>
        <w:rPr>
          <w:rFonts w:cs="David" w:hint="cs"/>
          <w:b/>
          <w:bCs/>
          <w:szCs w:val="24"/>
          <w:u w:val="single"/>
          <w:rtl/>
        </w:rPr>
        <w:t>וביוטוכנולוגיה</w:t>
      </w:r>
      <w:proofErr w:type="spellEnd"/>
      <w:r w:rsidRPr="006579D7">
        <w:rPr>
          <w:rFonts w:cs="David" w:hint="cs"/>
          <w:b/>
          <w:bCs/>
          <w:szCs w:val="24"/>
          <w:u w:val="single"/>
          <w:rtl/>
        </w:rPr>
        <w:t xml:space="preserve">" במקצוע </w:t>
      </w:r>
      <w:r>
        <w:rPr>
          <w:rFonts w:cs="David" w:hint="cs"/>
          <w:b/>
          <w:bCs/>
          <w:szCs w:val="24"/>
          <w:u w:val="single"/>
          <w:rtl/>
        </w:rPr>
        <w:t>"מדע וטכנולוגיה לכל"</w:t>
      </w:r>
      <w:r w:rsidRPr="006579D7">
        <w:rPr>
          <w:rFonts w:cs="David" w:hint="cs"/>
          <w:b/>
          <w:bCs/>
          <w:szCs w:val="24"/>
          <w:u w:val="single"/>
          <w:rtl/>
        </w:rPr>
        <w:t xml:space="preserve"> לכיתות </w:t>
      </w:r>
      <w:r>
        <w:rPr>
          <w:rFonts w:cs="David" w:hint="cs"/>
          <w:b/>
          <w:bCs/>
          <w:szCs w:val="24"/>
          <w:u w:val="single"/>
          <w:rtl/>
        </w:rPr>
        <w:t>י"א-</w:t>
      </w:r>
      <w:r w:rsidRPr="006579D7">
        <w:rPr>
          <w:rFonts w:cs="David" w:hint="cs"/>
          <w:b/>
          <w:bCs/>
          <w:szCs w:val="24"/>
          <w:u w:val="single"/>
          <w:rtl/>
        </w:rPr>
        <w:t>י"ב</w:t>
      </w:r>
      <w:r>
        <w:rPr>
          <w:rFonts w:cs="David" w:hint="cs"/>
          <w:b/>
          <w:bCs/>
          <w:szCs w:val="24"/>
          <w:u w:val="single"/>
          <w:rtl/>
        </w:rPr>
        <w:t>.</w:t>
      </w:r>
    </w:p>
    <w:p w:rsidR="001530BB" w:rsidRDefault="001530BB" w:rsidP="001530BB">
      <w:pPr>
        <w:spacing w:line="360" w:lineRule="auto"/>
        <w:rPr>
          <w:rFonts w:cs="David" w:hint="cs"/>
          <w:b/>
          <w:bCs/>
          <w:u w:val="single"/>
          <w:rtl/>
        </w:rPr>
      </w:pPr>
    </w:p>
    <w:p w:rsidR="001530BB" w:rsidRPr="00736A17" w:rsidRDefault="001530BB" w:rsidP="001530BB">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1530BB" w:rsidRDefault="001530BB" w:rsidP="001530BB">
      <w:pPr>
        <w:spacing w:line="360" w:lineRule="auto"/>
        <w:rPr>
          <w:rFonts w:cs="David" w:hint="cs"/>
          <w:szCs w:val="24"/>
          <w:rtl/>
        </w:rPr>
      </w:pPr>
      <w:r>
        <w:rPr>
          <w:rFonts w:cs="David" w:hint="cs"/>
          <w:b/>
          <w:bCs/>
          <w:szCs w:val="24"/>
          <w:rtl/>
        </w:rPr>
        <w:t xml:space="preserve">במסגרת הטמעת תכנית הלימודים החדשה ואיחוד המקצועות מדע וטכנולוגיה בחברה ומדעי הטכנולוגיה למקצוע "מדע וטכנולוגיה לכל" התפתח המקצוע ל- 2 יחידות לימוד נוספות. </w:t>
      </w:r>
      <w:r>
        <w:rPr>
          <w:rFonts w:cs="David" w:hint="cs"/>
          <w:szCs w:val="24"/>
          <w:rtl/>
        </w:rPr>
        <w:t xml:space="preserve">ועדת התכנית אישרה את ההתאמה ועדכון חומרי הלמידה בהתאם לתכנית הלימודים החדשה. </w:t>
      </w:r>
    </w:p>
    <w:p w:rsidR="001530BB" w:rsidRDefault="001530BB" w:rsidP="001530BB">
      <w:pPr>
        <w:spacing w:line="360" w:lineRule="auto"/>
        <w:rPr>
          <w:rFonts w:cs="David" w:hint="cs"/>
          <w:szCs w:val="24"/>
          <w:rtl/>
        </w:rPr>
      </w:pPr>
      <w:r>
        <w:rPr>
          <w:rFonts w:cs="David" w:hint="cs"/>
          <w:szCs w:val="24"/>
          <w:rtl/>
        </w:rPr>
        <w:t>יחידות</w:t>
      </w:r>
      <w:r w:rsidRPr="00093330">
        <w:rPr>
          <w:rFonts w:cs="David" w:hint="cs"/>
          <w:szCs w:val="24"/>
          <w:rtl/>
        </w:rPr>
        <w:t xml:space="preserve"> הלימוד בנושא פות</w:t>
      </w:r>
      <w:r>
        <w:rPr>
          <w:rFonts w:cs="David" w:hint="cs"/>
          <w:szCs w:val="24"/>
          <w:rtl/>
        </w:rPr>
        <w:t>חו לפני כ-15 שנה ויש לעדכנן בהתאם להתפתחויות המדעיות בתחום, וכן מאז הצטבר משוב נ</w:t>
      </w:r>
      <w:r w:rsidRPr="00093330">
        <w:rPr>
          <w:rFonts w:cs="David" w:hint="cs"/>
          <w:szCs w:val="24"/>
          <w:rtl/>
        </w:rPr>
        <w:t>רחב מהשטח הדורש תיקונים ועדכונים</w:t>
      </w:r>
      <w:r>
        <w:rPr>
          <w:rFonts w:cs="David" w:hint="cs"/>
          <w:szCs w:val="24"/>
          <w:rtl/>
        </w:rPr>
        <w:t>.</w:t>
      </w:r>
      <w:r w:rsidRPr="00093330">
        <w:rPr>
          <w:rFonts w:cs="David" w:hint="cs"/>
          <w:szCs w:val="24"/>
          <w:rtl/>
        </w:rPr>
        <w:t xml:space="preserve"> </w:t>
      </w:r>
    </w:p>
    <w:p w:rsidR="001530BB" w:rsidRDefault="001530BB" w:rsidP="001530BB">
      <w:pPr>
        <w:pStyle w:val="a4"/>
        <w:spacing w:line="360" w:lineRule="auto"/>
        <w:jc w:val="both"/>
        <w:rPr>
          <w:rFonts w:cs="David" w:hint="cs"/>
          <w:szCs w:val="24"/>
          <w:rtl/>
        </w:rPr>
      </w:pPr>
      <w:r w:rsidRPr="000408D2">
        <w:rPr>
          <w:rFonts w:cs="David" w:hint="cs"/>
          <w:szCs w:val="24"/>
          <w:rtl/>
        </w:rPr>
        <w:t xml:space="preserve">קיים צורך רב בשטח לחומרי הוראה ולמידה </w:t>
      </w:r>
      <w:r>
        <w:rPr>
          <w:rFonts w:cs="David" w:hint="cs"/>
          <w:szCs w:val="24"/>
          <w:rtl/>
        </w:rPr>
        <w:t>אלו מאחר ואין בשוק ספרים אחרים מתחרים.</w:t>
      </w:r>
    </w:p>
    <w:p w:rsidR="001530BB" w:rsidRPr="00774AB5" w:rsidRDefault="001530BB" w:rsidP="001530BB">
      <w:pPr>
        <w:spacing w:line="360" w:lineRule="auto"/>
        <w:rPr>
          <w:rFonts w:cs="David" w:hint="cs"/>
          <w:szCs w:val="24"/>
          <w:rtl/>
        </w:rPr>
      </w:pPr>
      <w:r w:rsidRPr="00774AB5">
        <w:rPr>
          <w:rFonts w:cs="David" w:hint="cs"/>
          <w:szCs w:val="24"/>
          <w:rtl/>
        </w:rPr>
        <w:t>שכתוב בעברית ותרגום והתאמה לערבית של הספר הוא חיוני ויסייע לתלמידים ולמורים בתהליכי הלמידה</w:t>
      </w:r>
      <w:r w:rsidRPr="00196F2D">
        <w:rPr>
          <w:rFonts w:cs="David" w:hint="cs"/>
          <w:szCs w:val="24"/>
          <w:rtl/>
        </w:rPr>
        <w:t xml:space="preserve"> ובהכנתם לבחינת הבגרות.</w:t>
      </w:r>
      <w:r w:rsidRPr="00774AB5">
        <w:rPr>
          <w:rFonts w:cs="David" w:hint="cs"/>
          <w:szCs w:val="24"/>
          <w:rtl/>
        </w:rPr>
        <w:t xml:space="preserve"> </w:t>
      </w:r>
    </w:p>
    <w:p w:rsidR="001530BB" w:rsidRDefault="001530BB" w:rsidP="001530BB">
      <w:pPr>
        <w:spacing w:line="360" w:lineRule="auto"/>
        <w:rPr>
          <w:rFonts w:cs="David" w:hint="cs"/>
          <w:b/>
          <w:bCs/>
          <w:u w:val="single"/>
          <w:rtl/>
        </w:rPr>
      </w:pPr>
    </w:p>
    <w:p w:rsidR="001530BB" w:rsidRPr="00F24D67" w:rsidRDefault="001530BB" w:rsidP="001530BB">
      <w:pPr>
        <w:spacing w:line="360" w:lineRule="auto"/>
        <w:rPr>
          <w:rFonts w:cs="David" w:hint="cs"/>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15.6.2016 </w:t>
      </w:r>
      <w:r>
        <w:rPr>
          <w:rFonts w:cs="David"/>
          <w:b/>
          <w:bCs/>
          <w:szCs w:val="24"/>
          <w:u w:val="single"/>
          <w:rtl/>
        </w:rPr>
        <w:t>–</w:t>
      </w:r>
      <w:r>
        <w:rPr>
          <w:rFonts w:cs="David" w:hint="cs"/>
          <w:b/>
          <w:bCs/>
          <w:szCs w:val="24"/>
          <w:u w:val="single"/>
          <w:rtl/>
        </w:rPr>
        <w:t xml:space="preserve"> 15.6.2017</w:t>
      </w:r>
    </w:p>
    <w:p w:rsidR="001530BB" w:rsidRPr="00F24D67" w:rsidRDefault="001530BB" w:rsidP="001530BB">
      <w:pPr>
        <w:spacing w:line="360" w:lineRule="auto"/>
        <w:rPr>
          <w:rFonts w:cs="David" w:hint="cs"/>
          <w:b/>
          <w:bCs/>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151,250 ₪ </w:t>
      </w:r>
      <w:r w:rsidRPr="00636666">
        <w:rPr>
          <w:rFonts w:cs="David"/>
          <w:szCs w:val="24"/>
          <w:rtl/>
        </w:rPr>
        <w:br/>
      </w:r>
      <w:bookmarkStart w:id="0" w:name="_GoBack"/>
      <w:bookmarkEnd w:id="0"/>
      <w:r w:rsidRPr="00F24D67">
        <w:rPr>
          <w:rFonts w:cs="David" w:hint="cs"/>
          <w:b/>
          <w:bCs/>
          <w:szCs w:val="24"/>
          <w:u w:val="single"/>
          <w:rtl/>
        </w:rPr>
        <w:t>פירוט דרישות מהספק</w:t>
      </w:r>
    </w:p>
    <w:p w:rsidR="001530BB" w:rsidRPr="00F24D67" w:rsidRDefault="001530BB" w:rsidP="001530BB">
      <w:pPr>
        <w:spacing w:line="360" w:lineRule="auto"/>
        <w:rPr>
          <w:rFonts w:cs="David" w:hint="cs"/>
          <w:sz w:val="8"/>
          <w:szCs w:val="8"/>
          <w:rtl/>
        </w:rPr>
      </w:pPr>
    </w:p>
    <w:p w:rsidR="001530BB" w:rsidRPr="00F24D67" w:rsidRDefault="001530BB" w:rsidP="001530BB">
      <w:pPr>
        <w:spacing w:line="360" w:lineRule="auto"/>
        <w:rPr>
          <w:rFonts w:cs="David" w:hint="cs"/>
          <w:b/>
          <w:bCs/>
          <w:sz w:val="16"/>
          <w:szCs w:val="16"/>
          <w:u w:val="single"/>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1530BB" w:rsidRPr="002906F7" w:rsidRDefault="001530BB" w:rsidP="001530BB">
      <w:pPr>
        <w:pStyle w:val="a3"/>
        <w:numPr>
          <w:ilvl w:val="1"/>
          <w:numId w:val="1"/>
        </w:numPr>
        <w:spacing w:line="360" w:lineRule="auto"/>
        <w:rPr>
          <w:rFonts w:cs="David"/>
          <w:szCs w:val="24"/>
        </w:rPr>
      </w:pPr>
      <w:r w:rsidRPr="002906F7">
        <w:rPr>
          <w:rFonts w:cs="David" w:hint="cs"/>
          <w:szCs w:val="24"/>
          <w:rtl/>
        </w:rPr>
        <w:t>להגיש הצעה לתוכנית עבודה על פי פרוט תכנית העבודה ואבני הדרך המפורטים לעיל. ולהתחייב כי לא תפחת ממנה.</w:t>
      </w:r>
    </w:p>
    <w:p w:rsidR="001530BB" w:rsidRDefault="001530BB" w:rsidP="001530BB">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1530BB" w:rsidRDefault="001530BB" w:rsidP="001530BB">
      <w:pPr>
        <w:numPr>
          <w:ilvl w:val="1"/>
          <w:numId w:val="1"/>
        </w:numPr>
        <w:spacing w:line="360" w:lineRule="auto"/>
        <w:rPr>
          <w:rFonts w:cs="David" w:hint="cs"/>
          <w:szCs w:val="24"/>
        </w:rPr>
      </w:pPr>
      <w:r>
        <w:rPr>
          <w:rFonts w:cs="David" w:hint="cs"/>
          <w:szCs w:val="24"/>
          <w:rtl/>
        </w:rPr>
        <w:t>להתחייב לבצע את התוכנית בלא יותר מ-12 חודשים.</w:t>
      </w:r>
    </w:p>
    <w:p w:rsidR="001530BB" w:rsidRDefault="001530BB" w:rsidP="001530BB">
      <w:pPr>
        <w:numPr>
          <w:ilvl w:val="1"/>
          <w:numId w:val="1"/>
        </w:numPr>
        <w:spacing w:line="360" w:lineRule="auto"/>
        <w:rPr>
          <w:rFonts w:cs="David"/>
          <w:szCs w:val="24"/>
        </w:rPr>
      </w:pPr>
      <w:r>
        <w:rPr>
          <w:rFonts w:cs="David" w:hint="cs"/>
          <w:szCs w:val="24"/>
          <w:rtl/>
        </w:rPr>
        <w:t xml:space="preserve">התוצר </w:t>
      </w:r>
      <w:r>
        <w:rPr>
          <w:rFonts w:cs="David"/>
          <w:szCs w:val="24"/>
          <w:rtl/>
        </w:rPr>
        <w:t>–</w:t>
      </w:r>
      <w:r>
        <w:rPr>
          <w:rFonts w:cs="David" w:hint="cs"/>
          <w:szCs w:val="24"/>
          <w:rtl/>
        </w:rPr>
        <w:t xml:space="preserve"> ספר לתלמיד בעברית לא יפחת מ- 100 עמודים.</w:t>
      </w:r>
    </w:p>
    <w:p w:rsidR="001530BB" w:rsidRDefault="001530BB" w:rsidP="001530BB">
      <w:pPr>
        <w:numPr>
          <w:ilvl w:val="1"/>
          <w:numId w:val="1"/>
        </w:numPr>
        <w:spacing w:line="360" w:lineRule="auto"/>
        <w:rPr>
          <w:rFonts w:cs="David"/>
          <w:b/>
          <w:bCs/>
          <w:sz w:val="16"/>
          <w:szCs w:val="16"/>
          <w:u w:val="single"/>
          <w:rtl/>
        </w:rPr>
      </w:pPr>
      <w:r>
        <w:rPr>
          <w:rFonts w:cs="David" w:hint="cs"/>
          <w:szCs w:val="24"/>
          <w:rtl/>
        </w:rPr>
        <w:t xml:space="preserve">התוצר </w:t>
      </w:r>
      <w:r>
        <w:rPr>
          <w:rFonts w:cs="David"/>
          <w:szCs w:val="24"/>
          <w:rtl/>
        </w:rPr>
        <w:t>–</w:t>
      </w:r>
      <w:r>
        <w:rPr>
          <w:rFonts w:cs="David" w:hint="cs"/>
          <w:szCs w:val="24"/>
          <w:rtl/>
        </w:rPr>
        <w:t xml:space="preserve"> ספר לתלמיד בערבית </w:t>
      </w:r>
      <w:r>
        <w:rPr>
          <w:rFonts w:cs="David"/>
          <w:szCs w:val="24"/>
          <w:rtl/>
        </w:rPr>
        <w:t>–</w:t>
      </w:r>
      <w:r>
        <w:rPr>
          <w:rFonts w:cs="David" w:hint="cs"/>
          <w:szCs w:val="24"/>
          <w:rtl/>
        </w:rPr>
        <w:t xml:space="preserve"> לא יפחת מהיקף המקביל לכ-100 עמודים בעברית.</w:t>
      </w:r>
      <w:r>
        <w:rPr>
          <w:rFonts w:cs="David"/>
          <w:szCs w:val="24"/>
          <w:rtl/>
        </w:rPr>
        <w:br/>
      </w:r>
      <w:r>
        <w:rPr>
          <w:rFonts w:cs="David" w:hint="cs"/>
          <w:szCs w:val="24"/>
          <w:rtl/>
        </w:rPr>
        <w:t xml:space="preserve">               </w:t>
      </w:r>
    </w:p>
    <w:p w:rsidR="001530BB" w:rsidRDefault="001530BB" w:rsidP="001530BB">
      <w:pPr>
        <w:numPr>
          <w:ilvl w:val="1"/>
          <w:numId w:val="1"/>
        </w:numPr>
        <w:spacing w:line="360" w:lineRule="auto"/>
        <w:rPr>
          <w:rFonts w:cs="David"/>
          <w:szCs w:val="24"/>
        </w:rPr>
      </w:pPr>
      <w:r>
        <w:rPr>
          <w:rFonts w:cs="David" w:hint="cs"/>
          <w:szCs w:val="24"/>
          <w:rtl/>
        </w:rPr>
        <w:t>על הגוף המציע להיות גוף אקדמי בעל ניסיון של 5 שנים לפחות בכתיבת חומרי למידה/הוראה בתחום מדע וטכנולוגיה בחברה.</w:t>
      </w:r>
    </w:p>
    <w:p w:rsidR="001530BB" w:rsidRPr="007166C3" w:rsidRDefault="001530BB" w:rsidP="001530BB">
      <w:pPr>
        <w:numPr>
          <w:ilvl w:val="1"/>
          <w:numId w:val="1"/>
        </w:numPr>
        <w:spacing w:line="360" w:lineRule="auto"/>
        <w:rPr>
          <w:rFonts w:cs="David"/>
          <w:szCs w:val="24"/>
          <w:rtl/>
        </w:rPr>
      </w:pPr>
      <w:r>
        <w:rPr>
          <w:rFonts w:cs="David" w:hint="cs"/>
          <w:szCs w:val="24"/>
          <w:rtl/>
        </w:rPr>
        <w:t>על הגוף להעמיד צוות כתיבה, גרפיקה, עריכה לשונית ועריכה מדעית בעלי ניסיון של 5 שנים לפחות בתחום מדע וטכנולוגיה בחברה.</w:t>
      </w:r>
    </w:p>
    <w:p w:rsidR="001530BB" w:rsidRPr="00F24D67" w:rsidRDefault="001530BB" w:rsidP="001530BB">
      <w:pPr>
        <w:spacing w:line="360" w:lineRule="auto"/>
        <w:rPr>
          <w:rFonts w:cs="David" w:hint="cs"/>
          <w:sz w:val="16"/>
          <w:szCs w:val="16"/>
          <w:rtl/>
        </w:rPr>
      </w:pPr>
      <w:r w:rsidRPr="00F24D67">
        <w:rPr>
          <w:rFonts w:cs="David" w:hint="cs"/>
          <w:szCs w:val="24"/>
          <w:rtl/>
        </w:rPr>
        <w:t xml:space="preserve"> </w:t>
      </w:r>
    </w:p>
    <w:p w:rsidR="001530BB" w:rsidRPr="00F24D67" w:rsidRDefault="001530BB" w:rsidP="001530BB">
      <w:pPr>
        <w:numPr>
          <w:ilvl w:val="0"/>
          <w:numId w:val="2"/>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530BB" w:rsidRPr="00736A17" w:rsidRDefault="001530BB" w:rsidP="001530BB">
      <w:pPr>
        <w:spacing w:line="360" w:lineRule="auto"/>
        <w:rPr>
          <w:rFonts w:cs="David" w:hint="cs"/>
          <w:rtl/>
        </w:rPr>
      </w:pPr>
    </w:p>
    <w:p w:rsidR="001530BB" w:rsidRPr="00931F3A" w:rsidRDefault="001530BB" w:rsidP="001530BB">
      <w:pPr>
        <w:spacing w:line="360" w:lineRule="auto"/>
        <w:rPr>
          <w:rFonts w:cs="David" w:hint="cs"/>
          <w:b/>
          <w:bCs/>
          <w:szCs w:val="24"/>
          <w:u w:val="single"/>
          <w:rtl/>
        </w:rPr>
      </w:pPr>
      <w:r w:rsidRPr="00931F3A">
        <w:rPr>
          <w:rFonts w:cs="David" w:hint="cs"/>
          <w:b/>
          <w:bCs/>
          <w:szCs w:val="24"/>
          <w:u w:val="single"/>
          <w:rtl/>
        </w:rPr>
        <w:t>לגבי התקשרות עם ספק יחיד -</w:t>
      </w:r>
      <w:r w:rsidRPr="00931F3A">
        <w:rPr>
          <w:rFonts w:cs="David" w:hint="cs"/>
          <w:szCs w:val="24"/>
          <w:u w:val="single"/>
          <w:rtl/>
        </w:rPr>
        <w:t xml:space="preserve">   חוות דעת של מנהלת אגף מדעים במזכירות הפדגוגית, ד"ר חנה פרל על עובדת היות הספק </w:t>
      </w:r>
      <w:r w:rsidRPr="00931F3A">
        <w:rPr>
          <w:rFonts w:cs="David"/>
          <w:szCs w:val="24"/>
          <w:u w:val="single"/>
          <w:rtl/>
        </w:rPr>
        <w:t>–</w:t>
      </w:r>
      <w:r w:rsidRPr="00931F3A">
        <w:rPr>
          <w:rFonts w:cs="David" w:hint="cs"/>
          <w:szCs w:val="24"/>
          <w:u w:val="single"/>
          <w:rtl/>
        </w:rPr>
        <w:t xml:space="preserve"> ספק יחיד</w:t>
      </w:r>
    </w:p>
    <w:p w:rsidR="001530BB" w:rsidRPr="00F24D67" w:rsidRDefault="001530BB" w:rsidP="001530BB">
      <w:pPr>
        <w:spacing w:line="360" w:lineRule="auto"/>
        <w:rPr>
          <w:rFonts w:cs="David" w:hint="cs"/>
          <w:b/>
          <w:bCs/>
          <w:sz w:val="8"/>
          <w:szCs w:val="8"/>
          <w:u w:val="single"/>
          <w:rtl/>
        </w:rPr>
      </w:pPr>
    </w:p>
    <w:p w:rsidR="001530BB" w:rsidRDefault="001530BB" w:rsidP="001530BB">
      <w:pPr>
        <w:spacing w:line="480" w:lineRule="auto"/>
        <w:rPr>
          <w:rFonts w:cs="David" w:hint="cs"/>
          <w:szCs w:val="24"/>
          <w:rtl/>
        </w:rPr>
      </w:pPr>
      <w:r>
        <w:rPr>
          <w:rFonts w:cs="David" w:hint="cs"/>
          <w:szCs w:val="24"/>
          <w:rtl/>
        </w:rPr>
        <w:t xml:space="preserve">כדי לשמור על הרמה המדעית של הספר בתהליך השכתוב בעברית התרגום וההתאמה לערבית לא ניתן לבצע את השכתוב והתרגום שלא במסגרת אקדמית. הספר בעברית ובערבית פותח </w:t>
      </w:r>
      <w:proofErr w:type="spellStart"/>
      <w:r>
        <w:rPr>
          <w:rFonts w:cs="David" w:hint="cs"/>
          <w:szCs w:val="24"/>
          <w:rtl/>
        </w:rPr>
        <w:t>במל"מ</w:t>
      </w:r>
      <w:proofErr w:type="spellEnd"/>
      <w:r>
        <w:rPr>
          <w:rFonts w:cs="David" w:hint="cs"/>
          <w:szCs w:val="24"/>
          <w:rtl/>
        </w:rPr>
        <w:t xml:space="preserve"> טכניון ויצא לאור לפני כ-15 שנה. כדי לשמור על אחדות הגישה הפדגוגית חשוב כי מלאכת השכתוב התרגום וההתאמה לערבית תבוצע ותובל על ידי אנשי פיתוח ואקדמיה אשר עמדו היו שותפים  לפרויקט במקור. כמו כן, צוות הפיתוח והתרגום לערבית </w:t>
      </w:r>
      <w:proofErr w:type="spellStart"/>
      <w:r>
        <w:rPr>
          <w:rFonts w:cs="David" w:hint="cs"/>
          <w:szCs w:val="24"/>
          <w:rtl/>
        </w:rPr>
        <w:t>במל"מ</w:t>
      </w:r>
      <w:proofErr w:type="spellEnd"/>
      <w:r>
        <w:rPr>
          <w:rFonts w:cs="David" w:hint="cs"/>
          <w:szCs w:val="24"/>
          <w:rtl/>
        </w:rPr>
        <w:t xml:space="preserve"> הטכניון הוא בעל מומחיות רבה וניסיון בנושא פיתוח חומרי למידה בתחום מדע וטכנולוגיה בחברה. </w:t>
      </w:r>
    </w:p>
    <w:p w:rsidR="001A4EA0" w:rsidRDefault="001530BB" w:rsidP="001530BB">
      <w:pPr>
        <w:spacing w:line="480" w:lineRule="auto"/>
      </w:pPr>
      <w:r>
        <w:rPr>
          <w:rFonts w:cs="David" w:hint="cs"/>
          <w:szCs w:val="24"/>
          <w:rtl/>
        </w:rPr>
        <w:t xml:space="preserve">פניה </w:t>
      </w:r>
      <w:proofErr w:type="spellStart"/>
      <w:r>
        <w:rPr>
          <w:rFonts w:cs="David" w:hint="cs"/>
          <w:szCs w:val="24"/>
          <w:rtl/>
        </w:rPr>
        <w:t>למל"מ</w:t>
      </w:r>
      <w:proofErr w:type="spellEnd"/>
      <w:r>
        <w:rPr>
          <w:rFonts w:cs="David" w:hint="cs"/>
          <w:szCs w:val="24"/>
          <w:rtl/>
        </w:rPr>
        <w:t xml:space="preserve"> הטכניון אשר פיתח את הספר במקור יקצר את תהליך השכתוב, התרגום וההתאמה לערבית והספר יגיע בהקדם לתלמידים בבתי הספר. </w:t>
      </w:r>
    </w:p>
    <w:sectPr w:rsidR="001A4EA0" w:rsidSect="00DE7E5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0BB" w:rsidRDefault="001530BB" w:rsidP="001530BB">
      <w:r>
        <w:separator/>
      </w:r>
    </w:p>
  </w:endnote>
  <w:endnote w:type="continuationSeparator" w:id="0">
    <w:p w:rsidR="001530BB" w:rsidRDefault="001530BB" w:rsidP="001530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0BB" w:rsidRDefault="001530BB" w:rsidP="001530BB">
      <w:r>
        <w:separator/>
      </w:r>
    </w:p>
  </w:footnote>
  <w:footnote w:type="continuationSeparator" w:id="0">
    <w:p w:rsidR="001530BB" w:rsidRDefault="001530BB" w:rsidP="001530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0D6472F"/>
    <w:multiLevelType w:val="hybridMultilevel"/>
    <w:tmpl w:val="BF5A687A"/>
    <w:lvl w:ilvl="0" w:tplc="8AF8F782">
      <w:start w:val="1"/>
      <w:numFmt w:val="hebrew1"/>
      <w:lvlText w:val="%1."/>
      <w:lvlJc w:val="left"/>
      <w:pPr>
        <w:tabs>
          <w:tab w:val="num" w:pos="567"/>
        </w:tabs>
        <w:ind w:left="567" w:right="567" w:hanging="567"/>
      </w:pPr>
      <w:rPr>
        <w:rFonts w:hint="default"/>
        <w:b/>
        <w:bCs/>
      </w:rPr>
    </w:lvl>
    <w:lvl w:ilvl="1" w:tplc="73C8432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675E59C7"/>
    <w:multiLevelType w:val="hybridMultilevel"/>
    <w:tmpl w:val="A32A0F52"/>
    <w:lvl w:ilvl="0" w:tplc="77E61AC8">
      <w:start w:val="1"/>
      <w:numFmt w:val="decimal"/>
      <w:lvlText w:val="%1."/>
      <w:lvlJc w:val="left"/>
      <w:pPr>
        <w:tabs>
          <w:tab w:val="num" w:pos="360"/>
        </w:tabs>
        <w:ind w:left="284" w:right="284" w:hanging="284"/>
      </w:pPr>
      <w:rPr>
        <w:rFonts w:hint="default"/>
      </w:rPr>
    </w:lvl>
    <w:lvl w:ilvl="1" w:tplc="9CBC534E">
      <w:start w:val="1"/>
      <w:numFmt w:val="decimal"/>
      <w:lvlText w:val="(%2)"/>
      <w:lvlJc w:val="left"/>
      <w:pPr>
        <w:tabs>
          <w:tab w:val="num" w:pos="1695"/>
        </w:tabs>
        <w:ind w:left="1695" w:right="1695" w:hanging="615"/>
      </w:pPr>
      <w:rPr>
        <w:rFonts w:hint="cs"/>
      </w:rPr>
    </w:lvl>
    <w:lvl w:ilvl="2" w:tplc="6FFEDDC6">
      <w:start w:val="1"/>
      <w:numFmt w:val="bullet"/>
      <w:lvlText w:val="-"/>
      <w:lvlJc w:val="left"/>
      <w:pPr>
        <w:tabs>
          <w:tab w:val="num" w:pos="567"/>
        </w:tabs>
        <w:ind w:left="567" w:right="567"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353230D2">
      <w:start w:val="1"/>
      <w:numFmt w:val="hebrew1"/>
      <w:lvlText w:val="%7."/>
      <w:lvlJc w:val="left"/>
      <w:pPr>
        <w:tabs>
          <w:tab w:val="num" w:pos="2552"/>
        </w:tabs>
        <w:ind w:left="2552" w:right="2552" w:hanging="567"/>
      </w:pPr>
      <w:rPr>
        <w:rFonts w:hint="cs"/>
      </w:rPr>
    </w:lvl>
    <w:lvl w:ilvl="7" w:tplc="7B7E120C">
      <w:start w:val="1"/>
      <w:numFmt w:val="decimal"/>
      <w:lvlText w:val="%8."/>
      <w:lvlJc w:val="left"/>
      <w:pPr>
        <w:tabs>
          <w:tab w:val="num" w:pos="567"/>
        </w:tabs>
        <w:ind w:left="567" w:right="567" w:hanging="567"/>
      </w:pPr>
      <w:rPr>
        <w:rFonts w:hint="default"/>
        <w:b w:val="0"/>
        <w:u w:val="none"/>
      </w:rPr>
    </w:lvl>
    <w:lvl w:ilvl="8" w:tplc="040D001B" w:tentative="1">
      <w:start w:val="1"/>
      <w:numFmt w:val="lowerRoman"/>
      <w:lvlText w:val="%9."/>
      <w:lvlJc w:val="right"/>
      <w:pPr>
        <w:tabs>
          <w:tab w:val="num" w:pos="6480"/>
        </w:tabs>
        <w:ind w:left="6480" w:right="64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30BB"/>
    <w:rsid w:val="001530BB"/>
    <w:rsid w:val="00AA6935"/>
    <w:rsid w:val="00DE7E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0B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30BB"/>
    <w:pPr>
      <w:ind w:left="720"/>
      <w:contextualSpacing/>
    </w:pPr>
  </w:style>
  <w:style w:type="paragraph" w:styleId="a4">
    <w:name w:val="Body Text"/>
    <w:basedOn w:val="a"/>
    <w:link w:val="a5"/>
    <w:rsid w:val="001530BB"/>
    <w:pPr>
      <w:spacing w:after="120"/>
    </w:pPr>
  </w:style>
  <w:style w:type="character" w:customStyle="1" w:styleId="a5">
    <w:name w:val="גוף טקסט תו"/>
    <w:basedOn w:val="a0"/>
    <w:link w:val="a4"/>
    <w:rsid w:val="001530BB"/>
    <w:rPr>
      <w:rFonts w:ascii="Times New Roman" w:eastAsia="Times New Roman" w:hAnsi="Times New Roman" w:cs="Arial"/>
      <w:sz w:val="24"/>
    </w:rPr>
  </w:style>
  <w:style w:type="paragraph" w:styleId="a6">
    <w:name w:val="footnote text"/>
    <w:basedOn w:val="a"/>
    <w:link w:val="a7"/>
    <w:rsid w:val="001530BB"/>
    <w:rPr>
      <w:rFonts w:cs="Times New Roman"/>
      <w:sz w:val="20"/>
      <w:szCs w:val="20"/>
    </w:rPr>
  </w:style>
  <w:style w:type="character" w:customStyle="1" w:styleId="a7">
    <w:name w:val="טקסט הערת שוליים תו"/>
    <w:basedOn w:val="a0"/>
    <w:link w:val="a6"/>
    <w:rsid w:val="001530BB"/>
    <w:rPr>
      <w:rFonts w:ascii="Times New Roman" w:eastAsia="Times New Roman" w:hAnsi="Times New Roman" w:cs="Times New Roman"/>
      <w:sz w:val="20"/>
      <w:szCs w:val="20"/>
    </w:rPr>
  </w:style>
  <w:style w:type="character" w:styleId="a8">
    <w:name w:val="footnote reference"/>
    <w:rsid w:val="001530B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0B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30BB"/>
    <w:pPr>
      <w:ind w:left="720"/>
      <w:contextualSpacing/>
    </w:pPr>
  </w:style>
  <w:style w:type="paragraph" w:styleId="a4">
    <w:name w:val="Body Text"/>
    <w:basedOn w:val="a"/>
    <w:link w:val="a5"/>
    <w:rsid w:val="001530BB"/>
    <w:pPr>
      <w:spacing w:after="120"/>
    </w:pPr>
  </w:style>
  <w:style w:type="character" w:customStyle="1" w:styleId="a5">
    <w:name w:val="גוף טקסט תו"/>
    <w:basedOn w:val="a0"/>
    <w:link w:val="a4"/>
    <w:rsid w:val="001530BB"/>
    <w:rPr>
      <w:rFonts w:ascii="Times New Roman" w:eastAsia="Times New Roman" w:hAnsi="Times New Roman" w:cs="Arial"/>
      <w:sz w:val="24"/>
    </w:rPr>
  </w:style>
  <w:style w:type="paragraph" w:styleId="a6">
    <w:name w:val="footnote text"/>
    <w:basedOn w:val="a"/>
    <w:link w:val="a7"/>
    <w:rsid w:val="001530BB"/>
    <w:rPr>
      <w:rFonts w:cs="Times New Roman"/>
      <w:sz w:val="20"/>
      <w:szCs w:val="20"/>
    </w:rPr>
  </w:style>
  <w:style w:type="character" w:customStyle="1" w:styleId="a7">
    <w:name w:val="טקסט הערת שוליים תו"/>
    <w:basedOn w:val="a0"/>
    <w:link w:val="a6"/>
    <w:rsid w:val="001530BB"/>
    <w:rPr>
      <w:rFonts w:ascii="Times New Roman" w:eastAsia="Times New Roman" w:hAnsi="Times New Roman" w:cs="Times New Roman"/>
      <w:sz w:val="20"/>
      <w:szCs w:val="20"/>
    </w:rPr>
  </w:style>
  <w:style w:type="character" w:styleId="a8">
    <w:name w:val="footnote reference"/>
    <w:rsid w:val="001530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428</Words>
  <Characters>2143</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אורלי שרון</cp:lastModifiedBy>
  <cp:revision>1</cp:revision>
  <dcterms:created xsi:type="dcterms:W3CDTF">2016-05-01T07:24:00Z</dcterms:created>
  <dcterms:modified xsi:type="dcterms:W3CDTF">2016-05-01T07:27:00Z</dcterms:modified>
</cp:coreProperties>
</file>